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A6FC" w14:textId="77777777" w:rsidR="00E20F79" w:rsidRDefault="00D85FD3">
      <w:pPr>
        <w:spacing w:after="0" w:line="259" w:lineRule="auto"/>
        <w:ind w:left="126" w:right="0" w:firstLine="0"/>
        <w:jc w:val="center"/>
      </w:pPr>
      <w:r>
        <w:rPr>
          <w:noProof/>
        </w:rPr>
        <w:drawing>
          <wp:inline distT="0" distB="0" distL="0" distR="0" wp14:anchorId="6055CF1D" wp14:editId="133F6593">
            <wp:extent cx="1005205" cy="1338837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33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58F0216D" w14:textId="17B707DD" w:rsidR="00E20F79" w:rsidRDefault="00D85FD3" w:rsidP="00B05871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 </w:t>
      </w:r>
    </w:p>
    <w:p w14:paraId="0F3F2C5D" w14:textId="77777777" w:rsidR="00E20F79" w:rsidRDefault="00D85FD3">
      <w:pPr>
        <w:spacing w:after="112" w:line="259" w:lineRule="auto"/>
        <w:ind w:left="0" w:righ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0595B67E" w14:textId="77777777" w:rsidR="00E20F79" w:rsidRDefault="00D85FD3">
      <w:pPr>
        <w:shd w:val="clear" w:color="auto" w:fill="4471C4"/>
        <w:tabs>
          <w:tab w:val="center" w:pos="8635"/>
        </w:tabs>
        <w:spacing w:after="0" w:line="259" w:lineRule="auto"/>
        <w:ind w:left="103" w:right="0" w:firstLine="0"/>
      </w:pPr>
      <w:r>
        <w:rPr>
          <w:color w:val="FFFFFF"/>
          <w:sz w:val="32"/>
        </w:rPr>
        <w:t xml:space="preserve">Convenios de colaboración con otras entidades </w:t>
      </w:r>
      <w:r>
        <w:rPr>
          <w:color w:val="FFFFFF"/>
          <w:sz w:val="32"/>
        </w:rPr>
        <w:tab/>
      </w:r>
      <w:r>
        <w:rPr>
          <w:sz w:val="32"/>
        </w:rPr>
        <w:t xml:space="preserve"> </w:t>
      </w:r>
    </w:p>
    <w:p w14:paraId="5B86B6EB" w14:textId="77777777" w:rsidR="00E20F79" w:rsidRDefault="00D85FD3">
      <w:pPr>
        <w:spacing w:after="124" w:line="259" w:lineRule="auto"/>
        <w:ind w:left="0" w:right="0" w:firstLine="0"/>
      </w:pPr>
      <w:r>
        <w:rPr>
          <w:sz w:val="32"/>
        </w:rPr>
        <w:t xml:space="preserve"> </w:t>
      </w:r>
    </w:p>
    <w:p w14:paraId="5A244995" w14:textId="77777777" w:rsidR="00E20F79" w:rsidRDefault="00D85FD3">
      <w:pPr>
        <w:spacing w:after="0" w:line="259" w:lineRule="auto"/>
        <w:ind w:left="98" w:right="0"/>
      </w:pPr>
      <w:r>
        <w:rPr>
          <w:b w:val="0"/>
        </w:rPr>
        <w:t xml:space="preserve">La Fundación, tiene firmados distintos convenios de colaboración para la realización de sus actividades que se renuevan anualmente, entre los que cabe destacar los siguientes: </w:t>
      </w:r>
    </w:p>
    <w:p w14:paraId="3D27CEC4" w14:textId="77777777" w:rsidR="00E20F79" w:rsidRDefault="00D85FD3">
      <w:pPr>
        <w:spacing w:after="42" w:line="259" w:lineRule="auto"/>
        <w:ind w:left="0" w:right="0" w:firstLine="0"/>
      </w:pPr>
      <w:r>
        <w:rPr>
          <w:b w:val="0"/>
          <w:sz w:val="20"/>
        </w:rPr>
        <w:t xml:space="preserve"> </w:t>
      </w:r>
    </w:p>
    <w:p w14:paraId="3B3415C9" w14:textId="77777777" w:rsidR="00E20F79" w:rsidRDefault="00D85FD3">
      <w:pPr>
        <w:spacing w:after="58" w:line="259" w:lineRule="auto"/>
        <w:ind w:left="0" w:right="0" w:firstLine="0"/>
      </w:pPr>
      <w:r>
        <w:rPr>
          <w:b w:val="0"/>
          <w:sz w:val="26"/>
        </w:rPr>
        <w:t xml:space="preserve"> </w:t>
      </w:r>
    </w:p>
    <w:p w14:paraId="58349F07" w14:textId="77777777" w:rsidR="00E20F79" w:rsidRDefault="00D85FD3">
      <w:pPr>
        <w:pStyle w:val="Ttulo1"/>
        <w:tabs>
          <w:tab w:val="center" w:pos="8635"/>
        </w:tabs>
        <w:spacing w:after="0"/>
        <w:ind w:left="88" w:firstLine="0"/>
      </w:pPr>
      <w:r>
        <w:t xml:space="preserve">Actividad "Comparte y Recicla” </w:t>
      </w:r>
      <w:r>
        <w:tab/>
        <w:t xml:space="preserve"> </w:t>
      </w:r>
    </w:p>
    <w:p w14:paraId="15161525" w14:textId="77777777" w:rsidR="00620511" w:rsidRDefault="00620511" w:rsidP="00620511">
      <w:pPr>
        <w:pStyle w:val="Prrafodelista"/>
        <w:numPr>
          <w:ilvl w:val="0"/>
          <w:numId w:val="5"/>
        </w:numPr>
      </w:pPr>
      <w:r>
        <w:t>MEDIASET España</w:t>
      </w:r>
    </w:p>
    <w:p w14:paraId="75C5B5AB" w14:textId="51A72A7E" w:rsidR="00E20F79" w:rsidRDefault="00D85FD3" w:rsidP="00620511">
      <w:pPr>
        <w:pStyle w:val="Prrafodelista"/>
        <w:numPr>
          <w:ilvl w:val="0"/>
          <w:numId w:val="5"/>
        </w:numPr>
      </w:pPr>
      <w:r>
        <w:t xml:space="preserve">ECOTIC </w:t>
      </w:r>
    </w:p>
    <w:p w14:paraId="08CB6443" w14:textId="77777777" w:rsidR="00620511" w:rsidRDefault="00D85FD3">
      <w:pPr>
        <w:numPr>
          <w:ilvl w:val="0"/>
          <w:numId w:val="1"/>
        </w:numPr>
        <w:spacing w:line="249" w:lineRule="auto"/>
        <w:ind w:right="2569" w:hanging="360"/>
      </w:pPr>
      <w:r>
        <w:t xml:space="preserve">FUNDADIÓN SEUR </w:t>
      </w:r>
    </w:p>
    <w:p w14:paraId="6F0D0D13" w14:textId="77777777" w:rsidR="00620511" w:rsidRPr="00620511" w:rsidRDefault="00D85FD3">
      <w:pPr>
        <w:numPr>
          <w:ilvl w:val="0"/>
          <w:numId w:val="1"/>
        </w:numPr>
        <w:spacing w:line="249" w:lineRule="auto"/>
        <w:ind w:right="2569" w:hanging="360"/>
      </w:pPr>
      <w:r>
        <w:t>El</w:t>
      </w:r>
      <w:r w:rsidR="00620511">
        <w:t xml:space="preserve"> </w:t>
      </w:r>
      <w:r>
        <w:t>Corte</w:t>
      </w:r>
      <w:r w:rsidR="00620511">
        <w:t xml:space="preserve"> </w:t>
      </w:r>
      <w:r>
        <w:t xml:space="preserve">Inglés </w:t>
      </w:r>
      <w:r w:rsidR="00620511">
        <w:rPr>
          <w:rFonts w:ascii="Courier New" w:eastAsia="Courier New" w:hAnsi="Courier New" w:cs="Courier New"/>
          <w:b w:val="0"/>
        </w:rPr>
        <w:t xml:space="preserve"> </w:t>
      </w:r>
    </w:p>
    <w:p w14:paraId="388476CC" w14:textId="4F6298D4" w:rsidR="00620511" w:rsidRPr="00620511" w:rsidRDefault="00D85FD3">
      <w:pPr>
        <w:numPr>
          <w:ilvl w:val="0"/>
          <w:numId w:val="1"/>
        </w:numPr>
        <w:spacing w:line="249" w:lineRule="auto"/>
        <w:ind w:right="2569" w:hanging="360"/>
      </w:pPr>
      <w:r>
        <w:t xml:space="preserve">HIPERCOR </w:t>
      </w:r>
    </w:p>
    <w:p w14:paraId="2653C5D6" w14:textId="77777777" w:rsidR="00620511" w:rsidRDefault="00620511">
      <w:pPr>
        <w:numPr>
          <w:ilvl w:val="0"/>
          <w:numId w:val="1"/>
        </w:numPr>
        <w:spacing w:line="249" w:lineRule="auto"/>
        <w:ind w:right="2569" w:hanging="360"/>
      </w:pPr>
      <w:r>
        <w:t>Mail Boxes</w:t>
      </w:r>
    </w:p>
    <w:p w14:paraId="15C0277F" w14:textId="77777777" w:rsidR="00620511" w:rsidRDefault="00D85FD3">
      <w:pPr>
        <w:numPr>
          <w:ilvl w:val="0"/>
          <w:numId w:val="1"/>
        </w:numPr>
        <w:spacing w:line="249" w:lineRule="auto"/>
        <w:ind w:right="2569" w:hanging="360"/>
      </w:pPr>
      <w:r>
        <w:t xml:space="preserve"> COLORBABY</w:t>
      </w:r>
    </w:p>
    <w:p w14:paraId="25BDB21D" w14:textId="77777777" w:rsidR="00620511" w:rsidRPr="00620511" w:rsidRDefault="00D85FD3">
      <w:pPr>
        <w:numPr>
          <w:ilvl w:val="0"/>
          <w:numId w:val="1"/>
        </w:numPr>
        <w:spacing w:line="249" w:lineRule="auto"/>
        <w:ind w:right="2569" w:hanging="360"/>
      </w:pPr>
      <w:r>
        <w:rPr>
          <w:rFonts w:ascii="Arial" w:eastAsia="Arial" w:hAnsi="Arial" w:cs="Arial"/>
          <w:b w:val="0"/>
        </w:rPr>
        <w:t xml:space="preserve"> </w:t>
      </w:r>
      <w:r w:rsidR="00620511">
        <w:t xml:space="preserve">Juguetes </w:t>
      </w:r>
      <w:r>
        <w:t xml:space="preserve">CAYRO </w:t>
      </w:r>
    </w:p>
    <w:p w14:paraId="5B9C2C9C" w14:textId="77777777" w:rsidR="00620511" w:rsidRPr="00620511" w:rsidRDefault="00D85FD3">
      <w:pPr>
        <w:numPr>
          <w:ilvl w:val="0"/>
          <w:numId w:val="1"/>
        </w:numPr>
        <w:spacing w:line="249" w:lineRule="auto"/>
        <w:ind w:right="2569" w:hanging="360"/>
      </w:pPr>
      <w:r>
        <w:t xml:space="preserve">AIMPLAS </w:t>
      </w:r>
    </w:p>
    <w:p w14:paraId="643928FE" w14:textId="77777777" w:rsidR="00620511" w:rsidRDefault="00620511">
      <w:pPr>
        <w:numPr>
          <w:ilvl w:val="0"/>
          <w:numId w:val="1"/>
        </w:numPr>
        <w:spacing w:line="249" w:lineRule="auto"/>
        <w:ind w:right="2569" w:hanging="360"/>
      </w:pPr>
      <w:r>
        <w:t>Tempe</w:t>
      </w:r>
    </w:p>
    <w:p w14:paraId="7342BD8C" w14:textId="77777777" w:rsidR="00620511" w:rsidRPr="00620511" w:rsidRDefault="00D85FD3">
      <w:pPr>
        <w:numPr>
          <w:ilvl w:val="0"/>
          <w:numId w:val="1"/>
        </w:numPr>
        <w:spacing w:line="249" w:lineRule="auto"/>
        <w:ind w:right="2569" w:hanging="360"/>
      </w:pPr>
      <w:r>
        <w:t xml:space="preserve"> Envases DURÁ </w:t>
      </w:r>
      <w:r>
        <w:rPr>
          <w:rFonts w:ascii="Arial" w:eastAsia="Arial" w:hAnsi="Arial" w:cs="Arial"/>
          <w:b w:val="0"/>
        </w:rPr>
        <w:t xml:space="preserve"> </w:t>
      </w:r>
    </w:p>
    <w:p w14:paraId="42F8C4B7" w14:textId="77777777" w:rsidR="00620511" w:rsidRPr="00620511" w:rsidRDefault="00D85FD3">
      <w:pPr>
        <w:numPr>
          <w:ilvl w:val="0"/>
          <w:numId w:val="1"/>
        </w:numPr>
        <w:spacing w:line="249" w:lineRule="auto"/>
        <w:ind w:right="2569" w:hanging="360"/>
      </w:pPr>
      <w:r>
        <w:t xml:space="preserve">ILADE </w:t>
      </w:r>
    </w:p>
    <w:p w14:paraId="3CD75111" w14:textId="392B08AE" w:rsidR="00E20F79" w:rsidRDefault="00D85FD3">
      <w:pPr>
        <w:numPr>
          <w:ilvl w:val="0"/>
          <w:numId w:val="1"/>
        </w:numPr>
        <w:spacing w:line="249" w:lineRule="auto"/>
        <w:ind w:right="2569" w:hanging="360"/>
      </w:pPr>
      <w:r>
        <w:t xml:space="preserve">ACTIU </w:t>
      </w:r>
    </w:p>
    <w:p w14:paraId="2B4DBB0A" w14:textId="77777777" w:rsidR="00E20F79" w:rsidRDefault="00D85FD3">
      <w:pPr>
        <w:numPr>
          <w:ilvl w:val="0"/>
          <w:numId w:val="1"/>
        </w:numPr>
        <w:ind w:right="2569" w:hanging="360"/>
      </w:pPr>
      <w:proofErr w:type="spellStart"/>
      <w:r>
        <w:t>Aiju</w:t>
      </w:r>
      <w:proofErr w:type="spellEnd"/>
      <w:r>
        <w:t xml:space="preserve"> </w:t>
      </w:r>
    </w:p>
    <w:p w14:paraId="600D3B82" w14:textId="77777777" w:rsidR="00E20F79" w:rsidRDefault="00D85FD3">
      <w:pPr>
        <w:spacing w:after="59" w:line="259" w:lineRule="auto"/>
        <w:ind w:left="0" w:right="0" w:firstLine="0"/>
      </w:pPr>
      <w:r>
        <w:rPr>
          <w:b w:val="0"/>
          <w:sz w:val="20"/>
        </w:rPr>
        <w:t xml:space="preserve"> </w:t>
      </w:r>
    </w:p>
    <w:p w14:paraId="76B0D200" w14:textId="77777777" w:rsidR="00E20F79" w:rsidRDefault="00D85FD3">
      <w:pPr>
        <w:spacing w:after="35" w:line="259" w:lineRule="auto"/>
        <w:ind w:left="0" w:right="0" w:firstLine="0"/>
      </w:pPr>
      <w:r>
        <w:rPr>
          <w:b w:val="0"/>
          <w:sz w:val="28"/>
        </w:rPr>
        <w:t xml:space="preserve"> </w:t>
      </w:r>
    </w:p>
    <w:p w14:paraId="787539CA" w14:textId="77777777" w:rsidR="00E20F79" w:rsidRDefault="00D85FD3">
      <w:pPr>
        <w:shd w:val="clear" w:color="auto" w:fill="D0CECE"/>
        <w:tabs>
          <w:tab w:val="center" w:pos="8636"/>
        </w:tabs>
        <w:spacing w:after="99" w:line="259" w:lineRule="auto"/>
        <w:ind w:left="88" w:right="0" w:firstLine="0"/>
      </w:pPr>
      <w:r>
        <w:rPr>
          <w:sz w:val="28"/>
        </w:rPr>
        <w:t xml:space="preserve">Actividad "Un Juguete, Una Ilusión" </w:t>
      </w:r>
      <w:r>
        <w:rPr>
          <w:sz w:val="28"/>
        </w:rPr>
        <w:tab/>
        <w:t xml:space="preserve"> </w:t>
      </w:r>
    </w:p>
    <w:p w14:paraId="4436FAE3" w14:textId="189DBC00" w:rsidR="00E20F79" w:rsidRDefault="00D85FD3">
      <w:pPr>
        <w:spacing w:after="0" w:line="259" w:lineRule="auto"/>
        <w:ind w:left="98" w:right="0"/>
      </w:pPr>
      <w:r>
        <w:rPr>
          <w:b w:val="0"/>
        </w:rPr>
        <w:t xml:space="preserve">Corporación de Radio Televisión Española (RTVE), STYB </w:t>
      </w:r>
      <w:r w:rsidR="00620511">
        <w:rPr>
          <w:b w:val="0"/>
        </w:rPr>
        <w:t xml:space="preserve">y Balboa Comunicación </w:t>
      </w:r>
      <w:r>
        <w:rPr>
          <w:b w:val="0"/>
        </w:rPr>
        <w:t xml:space="preserve"> </w:t>
      </w:r>
    </w:p>
    <w:p w14:paraId="0C439DBA" w14:textId="77777777" w:rsidR="00E20F79" w:rsidRDefault="00D85FD3">
      <w:pPr>
        <w:spacing w:after="59" w:line="259" w:lineRule="auto"/>
        <w:ind w:left="0" w:right="0" w:firstLine="0"/>
      </w:pPr>
      <w:r>
        <w:rPr>
          <w:b w:val="0"/>
          <w:sz w:val="20"/>
        </w:rPr>
        <w:t xml:space="preserve"> </w:t>
      </w:r>
    </w:p>
    <w:p w14:paraId="19069215" w14:textId="77777777" w:rsidR="00E20F79" w:rsidRDefault="00D85FD3">
      <w:pPr>
        <w:spacing w:after="35" w:line="259" w:lineRule="auto"/>
        <w:ind w:left="0" w:right="0" w:firstLine="0"/>
      </w:pPr>
      <w:r>
        <w:rPr>
          <w:b w:val="0"/>
          <w:sz w:val="28"/>
        </w:rPr>
        <w:t xml:space="preserve"> </w:t>
      </w:r>
    </w:p>
    <w:p w14:paraId="2C1EFB3C" w14:textId="77777777" w:rsidR="00E20F79" w:rsidRDefault="00D85FD3">
      <w:pPr>
        <w:pStyle w:val="Ttulo1"/>
        <w:tabs>
          <w:tab w:val="center" w:pos="8635"/>
        </w:tabs>
        <w:ind w:left="88" w:firstLine="0"/>
      </w:pPr>
      <w:r>
        <w:t xml:space="preserve">Actividad "Compra de juguetes para donar" </w:t>
      </w:r>
      <w:r>
        <w:tab/>
        <w:t xml:space="preserve"> </w:t>
      </w:r>
    </w:p>
    <w:p w14:paraId="3B98EAD7" w14:textId="77777777" w:rsidR="00E20F79" w:rsidRDefault="00D85FD3">
      <w:pPr>
        <w:spacing w:after="165" w:line="259" w:lineRule="auto"/>
        <w:ind w:left="98" w:right="0"/>
      </w:pPr>
      <w:r>
        <w:rPr>
          <w:b w:val="0"/>
        </w:rPr>
        <w:t xml:space="preserve">Las entidades receptoras de Juguetes como son: </w:t>
      </w:r>
    </w:p>
    <w:p w14:paraId="7475FCDD" w14:textId="77777777" w:rsidR="00E20F79" w:rsidRDefault="00D85FD3">
      <w:pPr>
        <w:spacing w:after="0" w:line="259" w:lineRule="auto"/>
        <w:ind w:left="103" w:right="0" w:firstLine="0"/>
      </w:pPr>
      <w:r>
        <w:rPr>
          <w:b w:val="0"/>
        </w:rPr>
        <w:t xml:space="preserve"> </w:t>
      </w:r>
    </w:p>
    <w:p w14:paraId="61062E0C" w14:textId="77777777" w:rsidR="00620511" w:rsidRDefault="00D85FD3">
      <w:pPr>
        <w:numPr>
          <w:ilvl w:val="0"/>
          <w:numId w:val="2"/>
        </w:numPr>
        <w:ind w:right="535" w:hanging="360"/>
      </w:pPr>
      <w:r>
        <w:t>Fundación diversión solidaria</w:t>
      </w:r>
    </w:p>
    <w:p w14:paraId="69D13E68" w14:textId="77777777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 Fundación Educación y Desarrollo </w:t>
      </w:r>
    </w:p>
    <w:p w14:paraId="7F8120BD" w14:textId="17D1FCE8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Asociación Nuevo Amanecer </w:t>
      </w:r>
      <w:r>
        <w:rPr>
          <w:rFonts w:ascii="Arial" w:eastAsia="Arial" w:hAnsi="Arial" w:cs="Arial"/>
          <w:b w:val="0"/>
        </w:rPr>
        <w:t xml:space="preserve"> </w:t>
      </w:r>
    </w:p>
    <w:p w14:paraId="6D72A46A" w14:textId="1B53F8EB" w:rsidR="00E20F79" w:rsidRDefault="00D85FD3">
      <w:pPr>
        <w:numPr>
          <w:ilvl w:val="0"/>
          <w:numId w:val="2"/>
        </w:numPr>
        <w:ind w:right="535" w:hanging="360"/>
      </w:pPr>
      <w:r>
        <w:t xml:space="preserve">Mensajeros de la Paz  </w:t>
      </w:r>
    </w:p>
    <w:p w14:paraId="46BAB29D" w14:textId="7E0638E0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Asociación de la colaboración y Esfuerzo (ACOES) </w:t>
      </w:r>
      <w:r>
        <w:rPr>
          <w:rFonts w:ascii="Arial" w:eastAsia="Arial" w:hAnsi="Arial" w:cs="Arial"/>
          <w:b w:val="0"/>
        </w:rPr>
        <w:t xml:space="preserve"> </w:t>
      </w:r>
    </w:p>
    <w:p w14:paraId="7E60E5C8" w14:textId="77777777" w:rsidR="00620511" w:rsidRPr="00620511" w:rsidRDefault="00D85FD3" w:rsidP="00620511">
      <w:pPr>
        <w:numPr>
          <w:ilvl w:val="0"/>
          <w:numId w:val="2"/>
        </w:numPr>
        <w:ind w:right="535" w:hanging="360"/>
      </w:pPr>
      <w:r>
        <w:t xml:space="preserve">Fundación La Liga </w:t>
      </w:r>
    </w:p>
    <w:p w14:paraId="1D781543" w14:textId="77777777" w:rsidR="00620511" w:rsidRPr="00620511" w:rsidRDefault="00D85FD3" w:rsidP="00620511">
      <w:pPr>
        <w:numPr>
          <w:ilvl w:val="0"/>
          <w:numId w:val="2"/>
        </w:numPr>
        <w:ind w:right="535" w:hanging="360"/>
      </w:pPr>
      <w:r>
        <w:t xml:space="preserve">Organización Juvenil Española </w:t>
      </w:r>
    </w:p>
    <w:p w14:paraId="621A79B5" w14:textId="755D75AB" w:rsidR="00E20F79" w:rsidRDefault="00D85FD3" w:rsidP="00620511">
      <w:pPr>
        <w:numPr>
          <w:ilvl w:val="0"/>
          <w:numId w:val="2"/>
        </w:numPr>
        <w:ind w:right="535" w:hanging="360"/>
      </w:pPr>
      <w:r w:rsidRPr="00620511">
        <w:rPr>
          <w:rFonts w:ascii="Arial" w:eastAsia="Arial" w:hAnsi="Arial" w:cs="Arial"/>
          <w:b w:val="0"/>
        </w:rPr>
        <w:t xml:space="preserve"> </w:t>
      </w:r>
      <w:r>
        <w:t xml:space="preserve">Federación de centros juveniles </w:t>
      </w:r>
      <w:proofErr w:type="spellStart"/>
      <w:r>
        <w:t>Valdoco</w:t>
      </w:r>
      <w:proofErr w:type="spellEnd"/>
      <w:r>
        <w:t xml:space="preserve"> </w:t>
      </w:r>
    </w:p>
    <w:p w14:paraId="2CBBF0B1" w14:textId="77777777" w:rsidR="00E20F79" w:rsidRDefault="00D85FD3">
      <w:pPr>
        <w:numPr>
          <w:ilvl w:val="0"/>
          <w:numId w:val="2"/>
        </w:numPr>
        <w:ind w:right="535" w:hanging="360"/>
      </w:pPr>
      <w:r>
        <w:lastRenderedPageBreak/>
        <w:t xml:space="preserve">Asociación Xuvenil Amanecer </w:t>
      </w:r>
    </w:p>
    <w:p w14:paraId="410D8B45" w14:textId="77777777" w:rsidR="00E20F79" w:rsidRDefault="00D85FD3">
      <w:pPr>
        <w:numPr>
          <w:ilvl w:val="0"/>
          <w:numId w:val="2"/>
        </w:numPr>
        <w:ind w:right="535" w:hanging="360"/>
      </w:pPr>
      <w:r>
        <w:t xml:space="preserve">Fundación Iniciativa Social en Educación y Familia </w:t>
      </w:r>
    </w:p>
    <w:p w14:paraId="3FA4AF28" w14:textId="77777777" w:rsidR="00E20F79" w:rsidRDefault="00D85FD3">
      <w:pPr>
        <w:numPr>
          <w:ilvl w:val="0"/>
          <w:numId w:val="2"/>
        </w:numPr>
        <w:ind w:right="535" w:hanging="360"/>
      </w:pPr>
      <w:r>
        <w:t xml:space="preserve">Fundación Pan y Peces </w:t>
      </w:r>
    </w:p>
    <w:p w14:paraId="4480665F" w14:textId="77777777" w:rsidR="00620511" w:rsidRPr="00620511" w:rsidRDefault="00620511">
      <w:pPr>
        <w:numPr>
          <w:ilvl w:val="0"/>
          <w:numId w:val="2"/>
        </w:numPr>
        <w:ind w:right="535" w:hanging="360"/>
      </w:pPr>
      <w:r>
        <w:t>Asociación</w:t>
      </w:r>
      <w:r w:rsidR="00D85FD3">
        <w:t xml:space="preserve"> de Discapacitados Auditivos de Badajoz y Provincia </w:t>
      </w:r>
    </w:p>
    <w:p w14:paraId="2BE06A3F" w14:textId="1C675DA6" w:rsidR="00E20F79" w:rsidRDefault="00D85FD3">
      <w:pPr>
        <w:numPr>
          <w:ilvl w:val="0"/>
          <w:numId w:val="2"/>
        </w:numPr>
        <w:ind w:right="535" w:hanging="360"/>
      </w:pPr>
      <w:r>
        <w:rPr>
          <w:rFonts w:ascii="Arial" w:eastAsia="Arial" w:hAnsi="Arial" w:cs="Arial"/>
          <w:b w:val="0"/>
        </w:rPr>
        <w:t xml:space="preserve"> </w:t>
      </w:r>
      <w:proofErr w:type="spellStart"/>
      <w:r>
        <w:t>Asprodesordos</w:t>
      </w:r>
      <w:proofErr w:type="spellEnd"/>
      <w:r>
        <w:t xml:space="preserve"> Huelva  </w:t>
      </w:r>
    </w:p>
    <w:p w14:paraId="5B58CF1F" w14:textId="77777777" w:rsidR="00E20F79" w:rsidRDefault="00D85FD3">
      <w:pPr>
        <w:numPr>
          <w:ilvl w:val="0"/>
          <w:numId w:val="2"/>
        </w:numPr>
        <w:ind w:right="535" w:hanging="360"/>
      </w:pPr>
      <w:r>
        <w:t xml:space="preserve">Fundación Nosotros Pequeños Hermanos </w:t>
      </w:r>
    </w:p>
    <w:p w14:paraId="2789FFE9" w14:textId="3FE03536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Asociación Hermana Tierra  </w:t>
      </w:r>
    </w:p>
    <w:p w14:paraId="773661DB" w14:textId="77777777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Fundación Canaria Martinez Hermanos  </w:t>
      </w:r>
    </w:p>
    <w:p w14:paraId="790EC91A" w14:textId="46098B6B" w:rsidR="00E20F79" w:rsidRDefault="00D85FD3">
      <w:pPr>
        <w:numPr>
          <w:ilvl w:val="0"/>
          <w:numId w:val="2"/>
        </w:numPr>
        <w:ind w:right="535" w:hanging="360"/>
      </w:pPr>
      <w:r>
        <w:rPr>
          <w:rFonts w:ascii="Arial" w:eastAsia="Arial" w:hAnsi="Arial" w:cs="Arial"/>
          <w:b w:val="0"/>
        </w:rPr>
        <w:t xml:space="preserve"> </w:t>
      </w:r>
      <w:r>
        <w:t xml:space="preserve">Fundación Niños de Guarataro </w:t>
      </w:r>
    </w:p>
    <w:p w14:paraId="3BBBF76A" w14:textId="350F66B7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Cáritas de Perú   </w:t>
      </w:r>
      <w:r>
        <w:rPr>
          <w:rFonts w:ascii="Arial" w:eastAsia="Arial" w:hAnsi="Arial" w:cs="Arial"/>
          <w:b w:val="0"/>
        </w:rPr>
        <w:t xml:space="preserve"> </w:t>
      </w:r>
    </w:p>
    <w:p w14:paraId="3E2DF4A3" w14:textId="15CEDB33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Fundación Child Héroes  </w:t>
      </w:r>
    </w:p>
    <w:p w14:paraId="4745D96A" w14:textId="6701768D" w:rsidR="00E20F79" w:rsidRDefault="00D85FD3">
      <w:pPr>
        <w:numPr>
          <w:ilvl w:val="0"/>
          <w:numId w:val="2"/>
        </w:numPr>
        <w:ind w:right="535" w:hanging="360"/>
      </w:pPr>
      <w:r>
        <w:rPr>
          <w:rFonts w:ascii="Arial" w:eastAsia="Arial" w:hAnsi="Arial" w:cs="Arial"/>
          <w:b w:val="0"/>
        </w:rPr>
        <w:t xml:space="preserve"> </w:t>
      </w:r>
      <w:proofErr w:type="spellStart"/>
      <w:r>
        <w:t>Interess</w:t>
      </w:r>
      <w:proofErr w:type="spellEnd"/>
      <w:r>
        <w:t xml:space="preserve"> </w:t>
      </w:r>
    </w:p>
    <w:p w14:paraId="5DB291CB" w14:textId="77777777" w:rsidR="00E20F79" w:rsidRDefault="00D85FD3">
      <w:pPr>
        <w:numPr>
          <w:ilvl w:val="0"/>
          <w:numId w:val="2"/>
        </w:numPr>
        <w:ind w:right="535" w:hanging="360"/>
      </w:pPr>
      <w:r>
        <w:t xml:space="preserve">Coordinadora </w:t>
      </w:r>
      <w:proofErr w:type="spellStart"/>
      <w:r>
        <w:t>d´entitats</w:t>
      </w:r>
      <w:proofErr w:type="spellEnd"/>
      <w:r>
        <w:t xml:space="preserve"> de Poble </w:t>
      </w:r>
      <w:proofErr w:type="spellStart"/>
      <w:r>
        <w:t>Sec</w:t>
      </w:r>
      <w:proofErr w:type="spellEnd"/>
      <w:r>
        <w:t xml:space="preserve"> </w:t>
      </w:r>
    </w:p>
    <w:p w14:paraId="2690143B" w14:textId="77777777" w:rsidR="00E20F79" w:rsidRDefault="00D85FD3">
      <w:pPr>
        <w:numPr>
          <w:ilvl w:val="0"/>
          <w:numId w:val="2"/>
        </w:numPr>
        <w:ind w:right="535" w:hanging="360"/>
      </w:pPr>
      <w:proofErr w:type="spellStart"/>
      <w:r>
        <w:t>Asociasió</w:t>
      </w:r>
      <w:proofErr w:type="spellEnd"/>
      <w:r>
        <w:t xml:space="preserve"> DON BOSCO </w:t>
      </w:r>
    </w:p>
    <w:p w14:paraId="0064DC1A" w14:textId="77777777" w:rsidR="00E20F79" w:rsidRDefault="00D85FD3">
      <w:pPr>
        <w:numPr>
          <w:ilvl w:val="0"/>
          <w:numId w:val="2"/>
        </w:numPr>
        <w:ind w:right="535" w:hanging="360"/>
      </w:pPr>
      <w:r>
        <w:t xml:space="preserve">Hermanas Terciarias Capuchina de la Sagrada Familia Delegación                                   general </w:t>
      </w:r>
      <w:proofErr w:type="spellStart"/>
      <w:r>
        <w:t>Notre</w:t>
      </w:r>
      <w:proofErr w:type="spellEnd"/>
      <w:r>
        <w:t xml:space="preserve"> Dame </w:t>
      </w:r>
      <w:proofErr w:type="spellStart"/>
      <w:r>
        <w:t>d´Afrique</w:t>
      </w:r>
      <w:proofErr w:type="spellEnd"/>
      <w:r>
        <w:t xml:space="preserve">  </w:t>
      </w:r>
    </w:p>
    <w:p w14:paraId="385C7B8E" w14:textId="77777777" w:rsidR="00E20F79" w:rsidRDefault="00D85FD3">
      <w:pPr>
        <w:numPr>
          <w:ilvl w:val="0"/>
          <w:numId w:val="2"/>
        </w:numPr>
        <w:ind w:right="535" w:hanging="360"/>
      </w:pPr>
      <w:r>
        <w:t xml:space="preserve">FONDATION VIE POUR TOUS, VIDA PARA TODOS </w:t>
      </w:r>
    </w:p>
    <w:p w14:paraId="074D8C8E" w14:textId="77777777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Solidaridad, Educación, Desarrollo </w:t>
      </w:r>
    </w:p>
    <w:p w14:paraId="4EFCD393" w14:textId="448A4388" w:rsidR="00E20F79" w:rsidRDefault="00D85FD3">
      <w:pPr>
        <w:numPr>
          <w:ilvl w:val="0"/>
          <w:numId w:val="2"/>
        </w:numPr>
        <w:ind w:right="535" w:hanging="360"/>
      </w:pPr>
      <w:r>
        <w:t xml:space="preserve">Club de Leones Guatemala </w:t>
      </w:r>
      <w:proofErr w:type="spellStart"/>
      <w:r>
        <w:t>Utatlan</w:t>
      </w:r>
      <w:proofErr w:type="spellEnd"/>
      <w:r>
        <w:t xml:space="preserve"> </w:t>
      </w:r>
    </w:p>
    <w:p w14:paraId="18377F6C" w14:textId="24201D17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América Solidaria Haití </w:t>
      </w:r>
    </w:p>
    <w:p w14:paraId="544D8039" w14:textId="71CE73A5" w:rsidR="00E20F79" w:rsidRDefault="00D85FD3">
      <w:pPr>
        <w:numPr>
          <w:ilvl w:val="0"/>
          <w:numId w:val="2"/>
        </w:numPr>
        <w:ind w:right="535" w:hanging="360"/>
      </w:pPr>
      <w:r>
        <w:t xml:space="preserve">Culturas Vivas </w:t>
      </w:r>
    </w:p>
    <w:p w14:paraId="368E8D48" w14:textId="77777777" w:rsidR="00620511" w:rsidRPr="00620511" w:rsidRDefault="00D85FD3">
      <w:pPr>
        <w:numPr>
          <w:ilvl w:val="0"/>
          <w:numId w:val="2"/>
        </w:numPr>
        <w:ind w:right="535" w:hanging="360"/>
      </w:pPr>
      <w:r>
        <w:t xml:space="preserve">Asociación Despertar  </w:t>
      </w:r>
    </w:p>
    <w:p w14:paraId="3C3CF209" w14:textId="5147477E" w:rsidR="00E20F79" w:rsidRDefault="00D85FD3">
      <w:pPr>
        <w:numPr>
          <w:ilvl w:val="0"/>
          <w:numId w:val="2"/>
        </w:numPr>
        <w:ind w:right="535" w:hanging="360"/>
      </w:pPr>
      <w:r>
        <w:t xml:space="preserve">ACAPPS </w:t>
      </w:r>
    </w:p>
    <w:p w14:paraId="091E0942" w14:textId="77777777" w:rsidR="00E20F79" w:rsidRDefault="00D85FD3">
      <w:pPr>
        <w:spacing w:after="0" w:line="259" w:lineRule="auto"/>
        <w:ind w:left="1081" w:right="0" w:firstLine="0"/>
      </w:pPr>
      <w:r>
        <w:rPr>
          <w:b w:val="0"/>
        </w:rPr>
        <w:t xml:space="preserve"> </w:t>
      </w:r>
    </w:p>
    <w:sectPr w:rsidR="00E20F79">
      <w:pgSz w:w="11911" w:h="16841"/>
      <w:pgMar w:top="1400" w:right="1690" w:bottom="491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E9B"/>
    <w:multiLevelType w:val="hybridMultilevel"/>
    <w:tmpl w:val="B5D2C44C"/>
    <w:lvl w:ilvl="0" w:tplc="1B2244EE">
      <w:start w:val="1"/>
      <w:numFmt w:val="bullet"/>
      <w:lvlText w:val="o"/>
      <w:lvlJc w:val="left"/>
      <w:pPr>
        <w:ind w:left="1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C54AE">
      <w:start w:val="1"/>
      <w:numFmt w:val="bullet"/>
      <w:lvlText w:val="o"/>
      <w:lvlJc w:val="left"/>
      <w:pPr>
        <w:ind w:left="15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4E3F4">
      <w:start w:val="1"/>
      <w:numFmt w:val="bullet"/>
      <w:lvlText w:val="▪"/>
      <w:lvlJc w:val="left"/>
      <w:pPr>
        <w:ind w:left="22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02AEA">
      <w:start w:val="1"/>
      <w:numFmt w:val="bullet"/>
      <w:lvlText w:val="•"/>
      <w:lvlJc w:val="left"/>
      <w:pPr>
        <w:ind w:left="30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47EC2">
      <w:start w:val="1"/>
      <w:numFmt w:val="bullet"/>
      <w:lvlText w:val="o"/>
      <w:lvlJc w:val="left"/>
      <w:pPr>
        <w:ind w:left="3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23E90">
      <w:start w:val="1"/>
      <w:numFmt w:val="bullet"/>
      <w:lvlText w:val="▪"/>
      <w:lvlJc w:val="left"/>
      <w:pPr>
        <w:ind w:left="4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4AF96">
      <w:start w:val="1"/>
      <w:numFmt w:val="bullet"/>
      <w:lvlText w:val="•"/>
      <w:lvlJc w:val="left"/>
      <w:pPr>
        <w:ind w:left="5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63EC4">
      <w:start w:val="1"/>
      <w:numFmt w:val="bullet"/>
      <w:lvlText w:val="o"/>
      <w:lvlJc w:val="left"/>
      <w:pPr>
        <w:ind w:left="5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CB080">
      <w:start w:val="1"/>
      <w:numFmt w:val="bullet"/>
      <w:lvlText w:val="▪"/>
      <w:lvlJc w:val="left"/>
      <w:pPr>
        <w:ind w:left="6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442DA"/>
    <w:multiLevelType w:val="hybridMultilevel"/>
    <w:tmpl w:val="D4F0741A"/>
    <w:lvl w:ilvl="0" w:tplc="1B2244EE">
      <w:start w:val="1"/>
      <w:numFmt w:val="bullet"/>
      <w:lvlText w:val="o"/>
      <w:lvlJc w:val="left"/>
      <w:pPr>
        <w:ind w:left="3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" w15:restartNumberingAfterBreak="0">
    <w:nsid w:val="4C2145AD"/>
    <w:multiLevelType w:val="hybridMultilevel"/>
    <w:tmpl w:val="9F48F372"/>
    <w:lvl w:ilvl="0" w:tplc="1D04A9B8">
      <w:start w:val="1"/>
      <w:numFmt w:val="bullet"/>
      <w:lvlText w:val="o"/>
      <w:lvlJc w:val="left"/>
      <w:pPr>
        <w:ind w:left="1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83458">
      <w:start w:val="1"/>
      <w:numFmt w:val="bullet"/>
      <w:lvlText w:val="o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C2F66">
      <w:start w:val="1"/>
      <w:numFmt w:val="bullet"/>
      <w:lvlText w:val="▪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299B0">
      <w:start w:val="1"/>
      <w:numFmt w:val="bullet"/>
      <w:lvlText w:val="•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CB422">
      <w:start w:val="1"/>
      <w:numFmt w:val="bullet"/>
      <w:lvlText w:val="o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476B8">
      <w:start w:val="1"/>
      <w:numFmt w:val="bullet"/>
      <w:lvlText w:val="▪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2C9E2">
      <w:start w:val="1"/>
      <w:numFmt w:val="bullet"/>
      <w:lvlText w:val="•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2D976">
      <w:start w:val="1"/>
      <w:numFmt w:val="bullet"/>
      <w:lvlText w:val="o"/>
      <w:lvlJc w:val="left"/>
      <w:pPr>
        <w:ind w:left="68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A85AA">
      <w:start w:val="1"/>
      <w:numFmt w:val="bullet"/>
      <w:lvlText w:val="▪"/>
      <w:lvlJc w:val="left"/>
      <w:pPr>
        <w:ind w:left="75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C86492"/>
    <w:multiLevelType w:val="hybridMultilevel"/>
    <w:tmpl w:val="F77E683A"/>
    <w:lvl w:ilvl="0" w:tplc="66E2720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E36FB6"/>
    <w:multiLevelType w:val="hybridMultilevel"/>
    <w:tmpl w:val="EF72AFAC"/>
    <w:lvl w:ilvl="0" w:tplc="1B2244EE">
      <w:start w:val="1"/>
      <w:numFmt w:val="bullet"/>
      <w:lvlText w:val="o"/>
      <w:lvlJc w:val="left"/>
      <w:pPr>
        <w:ind w:left="28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 w16cid:durableId="788746408">
    <w:abstractNumId w:val="2"/>
  </w:num>
  <w:num w:numId="2" w16cid:durableId="274095687">
    <w:abstractNumId w:val="0"/>
  </w:num>
  <w:num w:numId="3" w16cid:durableId="2111316351">
    <w:abstractNumId w:val="1"/>
  </w:num>
  <w:num w:numId="4" w16cid:durableId="913661280">
    <w:abstractNumId w:val="4"/>
  </w:num>
  <w:num w:numId="5" w16cid:durableId="513227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79"/>
    <w:rsid w:val="00620511"/>
    <w:rsid w:val="00B05871"/>
    <w:rsid w:val="00D85FD3"/>
    <w:rsid w:val="00E2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65C6"/>
  <w15:docId w15:val="{37B51897-04BF-4F5F-AAE6-197DA5D3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450" w:right="5034" w:hanging="10"/>
    </w:pPr>
    <w:rPr>
      <w:rFonts w:ascii="Calibri" w:eastAsia="Calibri" w:hAnsi="Calibri" w:cs="Calibri"/>
      <w:b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D0CECE"/>
      <w:spacing w:after="99"/>
      <w:ind w:left="11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62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8" ma:contentTypeDescription="Crear nuevo documento." ma:contentTypeScope="" ma:versionID="c760c3d9e83888f40fc96213005d779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1dc89ec8f0c6fda9c1ea885bd84f19df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2351ebfe-d6ef-4968-9bc9-48a56dda09ef}" ma:internalName="TaxCatchAll" ma:showField="CatchAllData" ma:web="3831a162-5d17-4bf7-b84d-61f49449f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089d9909-1e20-41f0-a48e-47812c619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6b882d-34f5-42ac-839f-ecec49ff1052">
      <Terms xmlns="http://schemas.microsoft.com/office/infopath/2007/PartnerControls"/>
    </lcf76f155ced4ddcb4097134ff3c332f>
    <TaxCatchAll xmlns="3831a162-5d17-4bf7-b84d-61f49449f687" xsi:nil="true"/>
    <_dlc_DocId xmlns="3831a162-5d17-4bf7-b84d-61f49449f687">6KSVT6PTPTN3-2002740397-543412</_dlc_DocId>
    <_dlc_DocIdUrl xmlns="3831a162-5d17-4bf7-b84d-61f49449f687">
      <Url>https://aefj.sharepoint.com/sites/AEFJ/_layouts/15/DocIdRedir.aspx?ID=6KSVT6PTPTN3-2002740397-543412</Url>
      <Description>6KSVT6PTPTN3-2002740397-543412</Description>
    </_dlc_DocIdUrl>
  </documentManagement>
</p:properties>
</file>

<file path=customXml/itemProps1.xml><?xml version="1.0" encoding="utf-8"?>
<ds:datastoreItem xmlns:ds="http://schemas.openxmlformats.org/officeDocument/2006/customXml" ds:itemID="{2AA1CC05-AF0A-49F8-A3E2-BEE2563B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95C22-85A5-49B0-B141-3D1AB8716C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49F2F4-1F23-43B0-9E84-E4CBD94BA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9D499-1763-43BA-B091-8BAB174E09B9}">
  <ds:schemaRefs>
    <ds:schemaRef ds:uri="http://schemas.microsoft.com/office/2006/metadata/properties"/>
    <ds:schemaRef ds:uri="http://schemas.microsoft.com/office/infopath/2007/PartnerControls"/>
    <ds:schemaRef ds:uri="946b882d-34f5-42ac-839f-ecec49ff1052"/>
    <ds:schemaRef ds:uri="3831a162-5d17-4bf7-b84d-61f49449f6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Canales</dc:creator>
  <cp:keywords/>
  <cp:lastModifiedBy>Marta Pastor</cp:lastModifiedBy>
  <cp:revision>2</cp:revision>
  <dcterms:created xsi:type="dcterms:W3CDTF">2023-03-16T14:12:00Z</dcterms:created>
  <dcterms:modified xsi:type="dcterms:W3CDTF">2023-03-16T14:12:00Z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d1532592-4d58-431b-9967-0e317139d7ba</vt:lpwstr>
  </property>
</Properties>
</file>